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C4" w:rsidRDefault="00B577C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577C4" w:rsidRDefault="00B577C4">
      <w:pPr>
        <w:pStyle w:val="a0"/>
      </w:pPr>
    </w:p>
    <w:p w:rsidR="00B577C4" w:rsidRDefault="00B577C4">
      <w:pPr>
        <w:pStyle w:val="7"/>
      </w:pPr>
    </w:p>
    <w:p w:rsidR="00B577C4" w:rsidRDefault="00B577C4">
      <w:bookmarkStart w:id="0" w:name="_GoBack"/>
      <w:bookmarkEnd w:id="0"/>
    </w:p>
    <w:p w:rsidR="00B577C4" w:rsidRDefault="00962AC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政府信息公开工作年度报告</w:t>
      </w:r>
    </w:p>
    <w:p w:rsidR="00B577C4" w:rsidRDefault="00B577C4">
      <w:pPr>
        <w:pStyle w:val="a0"/>
      </w:pPr>
    </w:p>
    <w:p w:rsidR="00B577C4" w:rsidRDefault="00962AC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根据《中华人民共和国政府信息公开条例》要求，结合承德</w:t>
      </w:r>
      <w:r>
        <w:rPr>
          <w:rFonts w:ascii="仿宋_GB2312" w:eastAsia="仿宋_GB2312" w:hint="eastAsia"/>
          <w:sz w:val="32"/>
          <w:szCs w:val="32"/>
        </w:rPr>
        <w:t>高新区经济发展局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年度政府信息公开工作实际，编制本报告。本报告内容包括主动公开、依申请公开、政府信息管理、平台建设、监督保障等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个部分。本年度报告中所列数据统计期限从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日到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日止。本年度报告电子版可从承德</w:t>
      </w:r>
      <w:r>
        <w:rPr>
          <w:rFonts w:ascii="仿宋_GB2312" w:eastAsia="仿宋_GB2312" w:hint="eastAsia"/>
          <w:sz w:val="32"/>
          <w:szCs w:val="32"/>
        </w:rPr>
        <w:t>高新区</w:t>
      </w:r>
      <w:r>
        <w:rPr>
          <w:rFonts w:ascii="仿宋_GB2312" w:eastAsia="仿宋_GB2312" w:hint="eastAsia"/>
          <w:sz w:val="32"/>
          <w:szCs w:val="32"/>
        </w:rPr>
        <w:t>门户网站（</w:t>
      </w:r>
      <w:r>
        <w:rPr>
          <w:rFonts w:ascii="仿宋_GB2312" w:eastAsia="仿宋_GB2312" w:hint="eastAsia"/>
          <w:sz w:val="32"/>
          <w:szCs w:val="32"/>
        </w:rPr>
        <w:t>www.cdkfq.gov.cn</w:t>
      </w:r>
      <w:r>
        <w:rPr>
          <w:rFonts w:ascii="仿宋_GB2312" w:eastAsia="仿宋_GB2312" w:hint="eastAsia"/>
          <w:sz w:val="32"/>
          <w:szCs w:val="32"/>
        </w:rPr>
        <w:t>）下载。</w:t>
      </w:r>
    </w:p>
    <w:p w:rsidR="00B577C4" w:rsidRDefault="00962AC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B577C4" w:rsidRDefault="00962AC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（一）主动公开方面。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年政府信息主动公开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条，其中信息公开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条，预决算和项目自评公开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条。</w:t>
      </w:r>
    </w:p>
    <w:p w:rsidR="00B577C4" w:rsidRDefault="00962AC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（二）依申请公开方面。</w:t>
      </w:r>
      <w:r>
        <w:rPr>
          <w:rFonts w:ascii="仿宋" w:eastAsia="仿宋" w:hAnsi="仿宋" w:cs="仿宋" w:hint="eastAsia"/>
          <w:sz w:val="32"/>
          <w:szCs w:val="32"/>
        </w:rPr>
        <w:t>严格执行《河北省政府信息公开申请办理规范》，依法依规办理政府信息公开申请。全年依申请信息公开申请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件。</w:t>
      </w:r>
    </w:p>
    <w:p w:rsidR="00B577C4" w:rsidRDefault="00962AC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（三）政府信息管理方面。</w:t>
      </w:r>
      <w:r>
        <w:rPr>
          <w:rFonts w:ascii="仿宋" w:eastAsia="仿宋" w:hAnsi="仿宋" w:cs="仿宋" w:hint="eastAsia"/>
          <w:sz w:val="32"/>
          <w:szCs w:val="32"/>
        </w:rPr>
        <w:t>严格执行《关于进一步规范文件信息公开审查工作的通知》，对现行有效的规章和行政规范性文件开展了全面清理。</w:t>
      </w:r>
    </w:p>
    <w:p w:rsidR="00B577C4" w:rsidRDefault="00962AC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（四）平台建设方面。</w:t>
      </w:r>
      <w:r>
        <w:rPr>
          <w:rFonts w:ascii="仿宋" w:eastAsia="仿宋" w:hAnsi="仿宋" w:cs="仿宋" w:hint="eastAsia"/>
          <w:sz w:val="32"/>
          <w:szCs w:val="32"/>
        </w:rPr>
        <w:t>积极通过政府网站、政务新媒体、政务公开专区等渠道加强政府公报传播力度，方便群众查阅。</w:t>
      </w:r>
    </w:p>
    <w:p w:rsidR="00B577C4" w:rsidRDefault="00962AC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（五）监督保障方面。</w:t>
      </w:r>
      <w:r>
        <w:rPr>
          <w:rFonts w:ascii="仿宋" w:eastAsia="仿宋" w:hAnsi="仿宋" w:cs="仿宋" w:hint="eastAsia"/>
          <w:sz w:val="32"/>
          <w:szCs w:val="32"/>
        </w:rPr>
        <w:t>为贯彻落实好政务公开工作，局领导班子成员专门召开会议进行研究布置，把政务公开工作纳入年度工作目标体系，统一安排，统一部署，统一检查。派专人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负责组织监督检查我局政务公开工作，保证工作的全面落实。政务公开能够切实履行职责，形成了领导牵头，上下联动，各方参与，合力推进的政务公开领导体系。</w:t>
      </w:r>
    </w:p>
    <w:p w:rsidR="00B577C4" w:rsidRDefault="00962AC2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B577C4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577C4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</w:p>
          <w:p w:rsidR="00B577C4" w:rsidRDefault="00962AC2">
            <w:pPr>
              <w:widowControl/>
              <w:spacing w:after="180"/>
              <w:jc w:val="center"/>
            </w:pP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</w:p>
          <w:p w:rsidR="00B577C4" w:rsidRDefault="00962AC2">
            <w:pPr>
              <w:widowControl/>
              <w:spacing w:after="180"/>
              <w:jc w:val="center"/>
            </w:pP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B577C4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577C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577C4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577C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577C4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577C4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B577C4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B577C4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B577C4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B577C4" w:rsidRDefault="00B577C4">
      <w:pPr>
        <w:jc w:val="center"/>
        <w:rPr>
          <w:rFonts w:ascii="黑体" w:eastAsia="黑体" w:hAnsi="黑体" w:cs="黑体"/>
          <w:sz w:val="32"/>
          <w:szCs w:val="32"/>
        </w:rPr>
      </w:pPr>
    </w:p>
    <w:p w:rsidR="00B577C4" w:rsidRDefault="00962AC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B577C4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577C4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577C4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</w:tr>
      <w:tr w:rsidR="00B577C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577C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577C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B577C4" w:rsidRDefault="00962AC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577C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577C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577C4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B577C4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577C4">
        <w:trPr>
          <w:trHeight w:val="872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77C4" w:rsidRDefault="00962AC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B577C4" w:rsidRDefault="00962AC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B577C4" w:rsidRDefault="00962AC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（一）存在的问题。</w:t>
      </w:r>
      <w:r>
        <w:rPr>
          <w:rFonts w:ascii="仿宋" w:eastAsia="仿宋" w:hAnsi="仿宋" w:cs="仿宋" w:hint="eastAsia"/>
          <w:sz w:val="32"/>
          <w:szCs w:val="32"/>
        </w:rPr>
        <w:t>在抓好政务公开工作的同时，依然存在一些问题。一是政务公开的时效不够及时，政务公开的内容涉及面广，涉及业务多，少数人不够重视政务公开工作，延缓了所需材料汇报时间，同时也就延缓了政务公开的时间。二是政务公开的形式较单一，缺乏多样性。</w:t>
      </w:r>
    </w:p>
    <w:p w:rsidR="00B577C4" w:rsidRDefault="00962AC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（二）改进情况。</w:t>
      </w:r>
      <w:r>
        <w:rPr>
          <w:rFonts w:ascii="仿宋" w:eastAsia="仿宋" w:hAnsi="仿宋" w:cs="仿宋" w:hint="eastAsia"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进一步加强领导。全面落实政务公开第一责任人的职责，切实把政务公开工作作为一项基本制度，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纳入年度工作目标体系中。</w:t>
      </w:r>
      <w:r>
        <w:rPr>
          <w:rFonts w:ascii="仿宋" w:eastAsia="仿宋" w:hAnsi="仿宋" w:cs="仿宋" w:hint="eastAsia"/>
          <w:sz w:val="32"/>
          <w:szCs w:val="32"/>
        </w:rPr>
        <w:t>充分发挥政务公开协调组的作用，建立齐抓共管的工作机制，推动政务公开工作的深入开展。二是</w:t>
      </w:r>
      <w:r>
        <w:rPr>
          <w:rFonts w:ascii="仿宋" w:eastAsia="仿宋" w:hAnsi="仿宋" w:cs="仿宋" w:hint="eastAsia"/>
          <w:sz w:val="32"/>
          <w:szCs w:val="32"/>
        </w:rPr>
        <w:t>强化监督检查。</w:t>
      </w:r>
      <w:r>
        <w:rPr>
          <w:rFonts w:ascii="仿宋" w:eastAsia="仿宋" w:hAnsi="仿宋" w:cs="仿宋" w:hint="eastAsia"/>
          <w:sz w:val="32"/>
          <w:szCs w:val="32"/>
        </w:rPr>
        <w:t>进一步完善监督检查制度，严格按照考核标准，采取不定期抽查和定期检查相结合的方式，加强对政务公开工作的督促检查，并将检查结果及时进行通报，确保政务公开工作落到实处。同时，</w:t>
      </w:r>
      <w:r>
        <w:rPr>
          <w:rFonts w:ascii="仿宋" w:eastAsia="仿宋" w:hAnsi="仿宋" w:cs="仿宋" w:hint="eastAsia"/>
          <w:sz w:val="32"/>
          <w:szCs w:val="32"/>
        </w:rPr>
        <w:t>严格执行责任追究制度，对不公开、假公开，应该公开没有全部公开等违规违纪行为，坚决予以责任追究。三是</w:t>
      </w:r>
      <w:r>
        <w:rPr>
          <w:rFonts w:ascii="仿宋" w:eastAsia="仿宋" w:hAnsi="仿宋" w:cs="仿宋" w:hint="eastAsia"/>
          <w:sz w:val="32"/>
          <w:szCs w:val="32"/>
        </w:rPr>
        <w:t>进一步加大宣传力度。</w:t>
      </w:r>
      <w:r>
        <w:rPr>
          <w:rFonts w:ascii="仿宋" w:eastAsia="仿宋" w:hAnsi="仿宋" w:cs="仿宋" w:hint="eastAsia"/>
          <w:sz w:val="32"/>
          <w:szCs w:val="32"/>
        </w:rPr>
        <w:t>围绕政务公开中心工作，利用各种渠道，采取多种形式，向社会和广大群众深入宣传政务公开工作的重要意义，宣传工作中的典型事例，努力形成各级干部大力抓政务公开、群众积极关心政务公开的社会氛围。</w:t>
      </w:r>
    </w:p>
    <w:p w:rsidR="00B577C4" w:rsidRDefault="00962AC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B577C4" w:rsidRDefault="00962AC2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p w:rsidR="00B577C4" w:rsidRDefault="00B577C4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B577C4" w:rsidRDefault="00B577C4">
      <w:pPr>
        <w:ind w:firstLine="640"/>
        <w:rPr>
          <w:rFonts w:ascii="仿宋" w:eastAsia="仿宋" w:hAnsi="仿宋" w:cs="仿宋"/>
          <w:sz w:val="32"/>
          <w:szCs w:val="32"/>
        </w:rPr>
      </w:pPr>
    </w:p>
    <w:sectPr w:rsidR="00B577C4" w:rsidSect="00B577C4">
      <w:footerReference w:type="default" r:id="rId6"/>
      <w:pgSz w:w="11906" w:h="16838"/>
      <w:pgMar w:top="1553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C2" w:rsidRDefault="00962AC2" w:rsidP="00B577C4">
      <w:r>
        <w:separator/>
      </w:r>
    </w:p>
  </w:endnote>
  <w:endnote w:type="continuationSeparator" w:id="1">
    <w:p w:rsidR="00962AC2" w:rsidRDefault="00962AC2" w:rsidP="00B5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8938060"/>
    </w:sdtPr>
    <w:sdtContent>
      <w:p w:rsidR="00B577C4" w:rsidRDefault="00B577C4">
        <w:pPr>
          <w:pStyle w:val="a4"/>
          <w:jc w:val="center"/>
        </w:pPr>
        <w:r w:rsidRPr="00B577C4">
          <w:fldChar w:fldCharType="begin"/>
        </w:r>
        <w:r w:rsidR="00962AC2">
          <w:instrText xml:space="preserve"> PAGE   \* MERGEFORMAT </w:instrText>
        </w:r>
        <w:r w:rsidRPr="00B577C4">
          <w:fldChar w:fldCharType="separate"/>
        </w:r>
        <w:r w:rsidR="00452B3F" w:rsidRPr="00452B3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577C4" w:rsidRDefault="00B577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C2" w:rsidRDefault="00962AC2" w:rsidP="00B577C4">
      <w:r>
        <w:separator/>
      </w:r>
    </w:p>
  </w:footnote>
  <w:footnote w:type="continuationSeparator" w:id="1">
    <w:p w:rsidR="00962AC2" w:rsidRDefault="00962AC2" w:rsidP="00B57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hkZjkzOTNjZGEyNzkwMWI1NzIyNDQ1ZDY5ZDRkMDQifQ=="/>
  </w:docVars>
  <w:rsids>
    <w:rsidRoot w:val="00712B9D"/>
    <w:rsid w:val="00010175"/>
    <w:rsid w:val="001F4909"/>
    <w:rsid w:val="002003EF"/>
    <w:rsid w:val="002422A9"/>
    <w:rsid w:val="00346F27"/>
    <w:rsid w:val="003B3987"/>
    <w:rsid w:val="003B5EDF"/>
    <w:rsid w:val="003E16B4"/>
    <w:rsid w:val="00452B3F"/>
    <w:rsid w:val="005B5DD5"/>
    <w:rsid w:val="00712B9D"/>
    <w:rsid w:val="00773E40"/>
    <w:rsid w:val="007E1354"/>
    <w:rsid w:val="00962AC2"/>
    <w:rsid w:val="00B577C4"/>
    <w:rsid w:val="00CC1E88"/>
    <w:rsid w:val="00E53CB3"/>
    <w:rsid w:val="19512771"/>
    <w:rsid w:val="2984259E"/>
    <w:rsid w:val="33964622"/>
    <w:rsid w:val="4EA25A3E"/>
    <w:rsid w:val="5A7F1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577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uiPriority w:val="99"/>
    <w:unhideWhenUsed/>
    <w:qFormat/>
    <w:rsid w:val="00B577C4"/>
  </w:style>
  <w:style w:type="paragraph" w:styleId="7">
    <w:name w:val="index 7"/>
    <w:basedOn w:val="a"/>
    <w:next w:val="a"/>
    <w:uiPriority w:val="99"/>
    <w:unhideWhenUsed/>
    <w:qFormat/>
    <w:rsid w:val="00B577C4"/>
    <w:pPr>
      <w:ind w:left="2520"/>
    </w:pPr>
  </w:style>
  <w:style w:type="paragraph" w:styleId="a4">
    <w:name w:val="footer"/>
    <w:basedOn w:val="a"/>
    <w:link w:val="Char"/>
    <w:uiPriority w:val="99"/>
    <w:qFormat/>
    <w:rsid w:val="00B5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5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577C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1"/>
    <w:link w:val="a5"/>
    <w:qFormat/>
    <w:rsid w:val="00B577C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B577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52B3F"/>
    <w:rPr>
      <w:sz w:val="18"/>
      <w:szCs w:val="18"/>
    </w:rPr>
  </w:style>
  <w:style w:type="character" w:customStyle="1" w:styleId="Char1">
    <w:name w:val="批注框文本 Char"/>
    <w:basedOn w:val="a1"/>
    <w:link w:val="a7"/>
    <w:rsid w:val="00452B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352</Words>
  <Characters>2008</Characters>
  <Application>Microsoft Office Word</Application>
  <DocSecurity>0</DocSecurity>
  <Lines>16</Lines>
  <Paragraphs>4</Paragraphs>
  <ScaleCrop>false</ScaleCrop>
  <Company>MS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9</cp:revision>
  <cp:lastPrinted>2024-01-25T06:56:00Z</cp:lastPrinted>
  <dcterms:created xsi:type="dcterms:W3CDTF">2014-10-29T12:08:00Z</dcterms:created>
  <dcterms:modified xsi:type="dcterms:W3CDTF">2024-01-26T06:18:00Z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64520694A77C4619BD3591CDFCB2FD62</vt:lpwstr>
  </property>
</Properties>
</file>